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44" w:rsidRPr="00460944" w:rsidRDefault="00460944" w:rsidP="00460944">
      <w:pPr>
        <w:rPr>
          <w:rFonts w:ascii="Times New Roman" w:hAnsi="Times New Roman" w:cs="Times New Roman"/>
          <w:b/>
          <w:sz w:val="24"/>
          <w:szCs w:val="24"/>
        </w:rPr>
      </w:pPr>
      <w:r w:rsidRPr="00460944">
        <w:rPr>
          <w:rFonts w:ascii="Times New Roman" w:hAnsi="Times New Roman" w:cs="Times New Roman"/>
          <w:b/>
          <w:sz w:val="24"/>
          <w:szCs w:val="24"/>
        </w:rPr>
        <w:t>Data Dictionary</w:t>
      </w:r>
    </w:p>
    <w:p w:rsidR="00460944" w:rsidRP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</w:p>
    <w:p w:rsidR="00460944" w:rsidRP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r w:rsidRPr="00460944">
        <w:rPr>
          <w:rFonts w:ascii="Times New Roman" w:hAnsi="Times New Roman" w:cs="Times New Roman"/>
          <w:sz w:val="24"/>
          <w:szCs w:val="24"/>
        </w:rPr>
        <w:t>FIPS = municipality FIPS code</w:t>
      </w:r>
    </w:p>
    <w:p w:rsidR="00460944" w:rsidRP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ZoneID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zoning</w:t>
      </w:r>
      <w:r w:rsidRPr="00460944">
        <w:rPr>
          <w:rFonts w:ascii="Times New Roman" w:hAnsi="Times New Roman" w:cs="Times New Roman"/>
          <w:sz w:val="24"/>
          <w:szCs w:val="24"/>
        </w:rPr>
        <w:t xml:space="preserve"> district code (unique to a FIPS code)</w:t>
      </w:r>
    </w:p>
    <w:p w:rsidR="00460944" w:rsidRP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60944">
        <w:rPr>
          <w:rFonts w:ascii="Times New Roman" w:hAnsi="Times New Roman" w:cs="Times New Roman"/>
          <w:sz w:val="24"/>
          <w:szCs w:val="24"/>
        </w:rPr>
        <w:t>area</w:t>
      </w:r>
      <w:proofErr w:type="gramEnd"/>
      <w:r w:rsidRPr="00460944">
        <w:rPr>
          <w:rFonts w:ascii="Times New Roman" w:hAnsi="Times New Roman" w:cs="Times New Roman"/>
          <w:sz w:val="24"/>
          <w:szCs w:val="24"/>
        </w:rPr>
        <w:t xml:space="preserve"> = area of the district (in meters^2)</w:t>
      </w:r>
    </w:p>
    <w:p w:rsidR="00C10F5D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60944">
        <w:rPr>
          <w:rFonts w:ascii="Times New Roman" w:hAnsi="Times New Roman" w:cs="Times New Roman"/>
          <w:sz w:val="24"/>
          <w:szCs w:val="24"/>
        </w:rPr>
        <w:t>use</w:t>
      </w:r>
      <w:proofErr w:type="gramEnd"/>
      <w:r w:rsidRPr="00460944">
        <w:rPr>
          <w:rFonts w:ascii="Times New Roman" w:hAnsi="Times New Roman" w:cs="Times New Roman"/>
          <w:sz w:val="24"/>
          <w:szCs w:val="24"/>
        </w:rPr>
        <w:t xml:space="preserve"> = the district's 'typ</w:t>
      </w:r>
      <w:r>
        <w:rPr>
          <w:rFonts w:ascii="Times New Roman" w:hAnsi="Times New Roman" w:cs="Times New Roman"/>
          <w:sz w:val="24"/>
          <w:szCs w:val="24"/>
        </w:rPr>
        <w:t xml:space="preserve">e'.  There are four categories (res, apt, com,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  Note: most municipalities</w:t>
      </w:r>
      <w:r w:rsidRPr="00460944">
        <w:rPr>
          <w:rFonts w:ascii="Times New Roman" w:hAnsi="Times New Roman" w:cs="Times New Roman"/>
          <w:sz w:val="24"/>
          <w:szCs w:val="24"/>
        </w:rPr>
        <w:t xml:space="preserve"> have hierarchical zoning plan</w:t>
      </w:r>
      <w:r>
        <w:rPr>
          <w:rFonts w:ascii="Times New Roman" w:hAnsi="Times New Roman" w:cs="Times New Roman"/>
          <w:sz w:val="24"/>
          <w:szCs w:val="24"/>
        </w:rPr>
        <w:t>s</w:t>
      </w:r>
    </w:p>
    <w:p w:rsid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max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height = maximum allowed height (in ft.) of buildings (all types of uses)</w:t>
      </w:r>
    </w:p>
    <w:p w:rsid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maxstories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maximum allowed # of stores of buildings (all types of uses) </w:t>
      </w:r>
    </w:p>
    <w:p w:rsid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minwidth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minimum width of lot frontage (in ft.) (</w:t>
      </w:r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 types of uses)</w:t>
      </w:r>
    </w:p>
    <w:p w:rsid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mlsperhh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minimum lot size </w:t>
      </w:r>
      <w:r w:rsidRPr="00460944">
        <w:rPr>
          <w:rFonts w:ascii="Times New Roman" w:hAnsi="Times New Roman" w:cs="Times New Roman"/>
          <w:i/>
          <w:sz w:val="24"/>
          <w:szCs w:val="24"/>
        </w:rPr>
        <w:t>per household</w:t>
      </w:r>
      <w:r>
        <w:rPr>
          <w:rFonts w:ascii="Times New Roman" w:hAnsi="Times New Roman" w:cs="Times New Roman"/>
          <w:sz w:val="24"/>
          <w:szCs w:val="24"/>
        </w:rPr>
        <w:t xml:space="preserve"> (not per building!) (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ft^2)</w:t>
      </w:r>
    </w:p>
    <w:p w:rsidR="006406D1" w:rsidRDefault="006406D1" w:rsidP="004609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mlsperhh_flag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flag describing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mlsperhh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variable:</w:t>
      </w:r>
    </w:p>
    <w:p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6D1">
        <w:rPr>
          <w:rFonts w:ascii="Times New Roman" w:hAnsi="Times New Roman" w:cs="Times New Roman"/>
          <w:sz w:val="24"/>
          <w:szCs w:val="24"/>
        </w:rPr>
        <w:t>9999 = no minimum lot requirement outline</w:t>
      </w:r>
      <w:r w:rsidR="000B17CE">
        <w:rPr>
          <w:rFonts w:ascii="Times New Roman" w:hAnsi="Times New Roman" w:cs="Times New Roman"/>
          <w:sz w:val="24"/>
          <w:szCs w:val="24"/>
        </w:rPr>
        <w:t>d</w:t>
      </w:r>
      <w:bookmarkStart w:id="0" w:name="_GoBack"/>
      <w:bookmarkEnd w:id="0"/>
      <w:r w:rsidRPr="006406D1">
        <w:rPr>
          <w:rFonts w:ascii="Times New Roman" w:hAnsi="Times New Roman" w:cs="Times New Roman"/>
          <w:sz w:val="24"/>
          <w:szCs w:val="24"/>
        </w:rPr>
        <w:t xml:space="preserve"> in the zoning ordinance’s language</w:t>
      </w:r>
      <w:r>
        <w:rPr>
          <w:rFonts w:ascii="Times New Roman" w:hAnsi="Times New Roman" w:cs="Times New Roman"/>
          <w:sz w:val="24"/>
          <w:szCs w:val="24"/>
        </w:rPr>
        <w:t xml:space="preserve"> (per my sources)</w:t>
      </w:r>
    </w:p>
    <w:p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999999 = missing information</w:t>
      </w:r>
    </w:p>
    <w:p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99999999 = no residences allowed in the zoning district</w:t>
      </w:r>
    </w:p>
    <w:p w:rsidR="006406D1" w:rsidRPr="004F5835" w:rsidRDefault="006406D1" w:rsidP="004F583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lotcoverage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maximum share </w:t>
      </w:r>
      <w:r w:rsidR="004F5835">
        <w:rPr>
          <w:rFonts w:ascii="Times New Roman" w:hAnsi="Times New Roman" w:cs="Times New Roman"/>
          <w:sz w:val="24"/>
          <w:szCs w:val="24"/>
        </w:rPr>
        <w:t xml:space="preserve">of the lot than can be developed for </w:t>
      </w:r>
      <w:r w:rsidR="004F5835" w:rsidRPr="004F5835">
        <w:rPr>
          <w:rFonts w:ascii="Times New Roman" w:hAnsi="Times New Roman" w:cs="Times New Roman"/>
          <w:i/>
          <w:sz w:val="24"/>
          <w:szCs w:val="24"/>
        </w:rPr>
        <w:t>residential purposes</w:t>
      </w:r>
    </w:p>
    <w:p w:rsidR="006406D1" w:rsidRDefault="00381BCB" w:rsidP="00460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Note: I will be making a flag for this variable.  Until then: 9999 = no restriction discussed </w:t>
      </w:r>
      <w:r>
        <w:rPr>
          <w:rFonts w:ascii="Times New Roman" w:hAnsi="Times New Roman" w:cs="Times New Roman"/>
          <w:sz w:val="24"/>
          <w:szCs w:val="24"/>
        </w:rPr>
        <w:tab/>
        <w:t>in the ordinance; 99999999 = no residences allowed</w:t>
      </w:r>
    </w:p>
    <w:p w:rsidR="006406D1" w:rsidRDefault="006406D1" w:rsidP="00460944">
      <w:pPr>
        <w:rPr>
          <w:rFonts w:ascii="Times New Roman" w:hAnsi="Times New Roman" w:cs="Times New Roman"/>
          <w:sz w:val="24"/>
          <w:szCs w:val="24"/>
        </w:rPr>
      </w:pPr>
    </w:p>
    <w:p w:rsidR="006406D1" w:rsidRPr="006406D1" w:rsidRDefault="006406D1" w:rsidP="006406D1">
      <w:pPr>
        <w:ind w:left="25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406D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6406D1" w:rsidRPr="00640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E4895"/>
    <w:multiLevelType w:val="hybridMultilevel"/>
    <w:tmpl w:val="A1D8766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>
    <w:nsid w:val="5DD02FBA"/>
    <w:multiLevelType w:val="hybridMultilevel"/>
    <w:tmpl w:val="581A3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4B2CDA"/>
    <w:multiLevelType w:val="hybridMultilevel"/>
    <w:tmpl w:val="E5384AFE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44"/>
    <w:rsid w:val="000B17CE"/>
    <w:rsid w:val="00381BCB"/>
    <w:rsid w:val="00460944"/>
    <w:rsid w:val="004F5835"/>
    <w:rsid w:val="006406D1"/>
    <w:rsid w:val="00C1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6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Fac-Staff</dc:creator>
  <cp:lastModifiedBy>Ryan M. Gallagher</cp:lastModifiedBy>
  <cp:revision>4</cp:revision>
  <dcterms:created xsi:type="dcterms:W3CDTF">2020-06-19T19:48:00Z</dcterms:created>
  <dcterms:modified xsi:type="dcterms:W3CDTF">2020-10-16T14:50:00Z</dcterms:modified>
</cp:coreProperties>
</file>